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45EB" w:rsidRDefault="00EE4D67">
      <w:pPr>
        <w:jc w:val="center"/>
        <w:rPr>
          <w:rFonts w:ascii="Jim Nightshade" w:eastAsia="Jim Nightshade" w:hAnsi="Jim Nightshade" w:cs="Jim Nightshade"/>
          <w:sz w:val="36"/>
          <w:szCs w:val="36"/>
        </w:rPr>
      </w:pPr>
      <w:bookmarkStart w:id="0" w:name="_GoBack"/>
      <w:bookmarkEnd w:id="0"/>
      <w:r>
        <w:rPr>
          <w:rFonts w:ascii="Jim Nightshade" w:eastAsia="Jim Nightshade" w:hAnsi="Jim Nightshade" w:cs="Jim Nightshade"/>
          <w:b/>
          <w:noProof/>
          <w:sz w:val="36"/>
          <w:szCs w:val="36"/>
        </w:rPr>
        <w:drawing>
          <wp:inline distT="0" distB="0" distL="114300" distR="114300">
            <wp:extent cx="929005" cy="762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29005" cy="762000"/>
                    </a:xfrm>
                    <a:prstGeom prst="rect">
                      <a:avLst/>
                    </a:prstGeom>
                    <a:ln/>
                  </pic:spPr>
                </pic:pic>
              </a:graphicData>
            </a:graphic>
          </wp:inline>
        </w:drawing>
      </w:r>
    </w:p>
    <w:p w:rsidR="00ED45EB" w:rsidRDefault="00EE4D67">
      <w:pPr>
        <w:jc w:val="center"/>
        <w:rPr>
          <w:rFonts w:ascii="Verdana" w:eastAsia="Verdana" w:hAnsi="Verdana" w:cs="Verdana"/>
          <w:sz w:val="26"/>
          <w:szCs w:val="26"/>
        </w:rPr>
      </w:pPr>
      <w:r>
        <w:rPr>
          <w:rFonts w:ascii="Verdana" w:eastAsia="Verdana" w:hAnsi="Verdana" w:cs="Verdana"/>
          <w:b/>
          <w:sz w:val="26"/>
          <w:szCs w:val="26"/>
        </w:rPr>
        <w:t xml:space="preserve">THIRD GRADE </w:t>
      </w:r>
      <w:proofErr w:type="gramStart"/>
      <w:r>
        <w:rPr>
          <w:rFonts w:ascii="Verdana" w:eastAsia="Verdana" w:hAnsi="Verdana" w:cs="Verdana"/>
          <w:b/>
          <w:sz w:val="26"/>
          <w:szCs w:val="26"/>
        </w:rPr>
        <w:t>OCTOBER  NEWSLETTER</w:t>
      </w:r>
      <w:proofErr w:type="gramEnd"/>
    </w:p>
    <w:p w:rsidR="00ED45EB" w:rsidRDefault="00ED45EB">
      <w:pPr>
        <w:jc w:val="center"/>
        <w:rPr>
          <w:rFonts w:ascii="Verdana" w:eastAsia="Verdana" w:hAnsi="Verdana" w:cs="Verdana"/>
          <w:b/>
          <w:sz w:val="26"/>
          <w:szCs w:val="26"/>
        </w:rPr>
      </w:pPr>
    </w:p>
    <w:p w:rsidR="00ED45EB" w:rsidRDefault="00EE4D67">
      <w:pPr>
        <w:jc w:val="both"/>
        <w:rPr>
          <w:rFonts w:ascii="Verdana" w:eastAsia="Verdana" w:hAnsi="Verdana" w:cs="Verdana"/>
          <w:sz w:val="26"/>
          <w:szCs w:val="26"/>
        </w:rPr>
      </w:pPr>
      <w:r>
        <w:rPr>
          <w:rFonts w:ascii="Verdana" w:eastAsia="Verdana" w:hAnsi="Verdana" w:cs="Verdana"/>
          <w:sz w:val="26"/>
          <w:szCs w:val="26"/>
        </w:rPr>
        <w:t xml:space="preserve">We are quickly moving through our first quarter of the school year. Everyone has been busy adjusting to switching classes, getting organized, being responsible for all of the supplies needed, and learning procedures </w:t>
      </w:r>
      <w:r>
        <w:rPr>
          <w:rFonts w:ascii="Verdana" w:eastAsia="Verdana" w:hAnsi="Verdana" w:cs="Verdana"/>
          <w:sz w:val="26"/>
          <w:szCs w:val="26"/>
        </w:rPr>
        <w:t>in their homeroom classes, as well as their differentiated math classes</w:t>
      </w:r>
      <w:r>
        <w:rPr>
          <w:rFonts w:ascii="Verdana" w:eastAsia="Verdana" w:hAnsi="Verdana" w:cs="Verdana"/>
          <w:sz w:val="26"/>
          <w:szCs w:val="26"/>
        </w:rPr>
        <w:t xml:space="preserve">. </w:t>
      </w:r>
      <w:r>
        <w:rPr>
          <w:rFonts w:ascii="Verdana" w:eastAsia="Verdana" w:hAnsi="Verdana" w:cs="Verdana"/>
          <w:sz w:val="26"/>
          <w:szCs w:val="26"/>
        </w:rPr>
        <w:t>We will begin switching classes for academic enrichment this month.  During this period of time, we will group students across the grade level during a period of time called “Learning</w:t>
      </w:r>
      <w:r>
        <w:rPr>
          <w:rFonts w:ascii="Verdana" w:eastAsia="Verdana" w:hAnsi="Verdana" w:cs="Verdana"/>
          <w:sz w:val="26"/>
          <w:szCs w:val="26"/>
        </w:rPr>
        <w:t xml:space="preserve"> Lab”.  This is a 45 minute of time that allows literacy differentiation occur in a variety of ways.  We will have staff support, including the TD teachers, EC teachers, the ESL teacher, and Instructional Assistants push into our classrooms to meet the nee</w:t>
      </w:r>
      <w:r>
        <w:rPr>
          <w:rFonts w:ascii="Verdana" w:eastAsia="Verdana" w:hAnsi="Verdana" w:cs="Verdana"/>
          <w:sz w:val="26"/>
          <w:szCs w:val="26"/>
        </w:rPr>
        <w:t xml:space="preserve">ds of our students and team-teach with all of us to enhance and enrich all learning styles and needs. </w:t>
      </w:r>
      <w:r>
        <w:rPr>
          <w:rFonts w:ascii="Verdana" w:eastAsia="Verdana" w:hAnsi="Verdana" w:cs="Verdana"/>
          <w:sz w:val="26"/>
          <w:szCs w:val="26"/>
        </w:rPr>
        <w:t xml:space="preserve">Parent conferences are coming up </w:t>
      </w:r>
      <w:r>
        <w:rPr>
          <w:rFonts w:ascii="Verdana" w:eastAsia="Verdana" w:hAnsi="Verdana" w:cs="Verdana"/>
          <w:sz w:val="26"/>
          <w:szCs w:val="26"/>
        </w:rPr>
        <w:t>at the end of</w:t>
      </w:r>
      <w:r>
        <w:rPr>
          <w:rFonts w:ascii="Verdana" w:eastAsia="Verdana" w:hAnsi="Verdana" w:cs="Verdana"/>
          <w:sz w:val="26"/>
          <w:szCs w:val="26"/>
        </w:rPr>
        <w:t xml:space="preserve"> October. Teachers will be contacting you soon with sign-up information.</w:t>
      </w:r>
    </w:p>
    <w:p w:rsidR="00ED45EB" w:rsidRDefault="00ED45EB">
      <w:pPr>
        <w:jc w:val="both"/>
        <w:rPr>
          <w:rFonts w:ascii="Verdana" w:eastAsia="Verdana" w:hAnsi="Verdana" w:cs="Verdana"/>
          <w:sz w:val="26"/>
          <w:szCs w:val="26"/>
        </w:rPr>
      </w:pPr>
    </w:p>
    <w:p w:rsidR="00ED45EB" w:rsidRDefault="00EE4D67">
      <w:pPr>
        <w:jc w:val="center"/>
        <w:rPr>
          <w:rFonts w:ascii="Verdana" w:eastAsia="Verdana" w:hAnsi="Verdana" w:cs="Verdana"/>
          <w:b/>
          <w:sz w:val="26"/>
          <w:szCs w:val="26"/>
        </w:rPr>
      </w:pPr>
      <w:r>
        <w:rPr>
          <w:rFonts w:ascii="Verdana" w:eastAsia="Verdana" w:hAnsi="Verdana" w:cs="Verdana"/>
          <w:b/>
          <w:sz w:val="26"/>
          <w:szCs w:val="26"/>
        </w:rPr>
        <w:t>This month, your child will be lea</w:t>
      </w:r>
      <w:r>
        <w:rPr>
          <w:rFonts w:ascii="Verdana" w:eastAsia="Verdana" w:hAnsi="Verdana" w:cs="Verdana"/>
          <w:b/>
          <w:sz w:val="26"/>
          <w:szCs w:val="26"/>
        </w:rPr>
        <w:t>rning the following:</w:t>
      </w:r>
    </w:p>
    <w:p w:rsidR="00ED45EB" w:rsidRDefault="00ED45EB">
      <w:pPr>
        <w:jc w:val="center"/>
        <w:rPr>
          <w:rFonts w:ascii="Verdana" w:eastAsia="Verdana" w:hAnsi="Verdana" w:cs="Verdana"/>
          <w:b/>
          <w:sz w:val="26"/>
          <w:szCs w:val="26"/>
        </w:rPr>
      </w:pPr>
    </w:p>
    <w:p w:rsidR="00ED45EB" w:rsidRDefault="00EE4D67">
      <w:pPr>
        <w:rPr>
          <w:rFonts w:ascii="Verdana" w:eastAsia="Verdana" w:hAnsi="Verdana" w:cs="Verdana"/>
          <w:sz w:val="26"/>
          <w:szCs w:val="26"/>
        </w:rPr>
      </w:pPr>
      <w:r>
        <w:rPr>
          <w:rFonts w:ascii="Verdana" w:eastAsia="Verdana" w:hAnsi="Verdana" w:cs="Verdana"/>
          <w:b/>
          <w:color w:val="FF9900"/>
          <w:sz w:val="26"/>
          <w:szCs w:val="26"/>
          <w:u w:val="single"/>
        </w:rPr>
        <w:t>Literacy:</w:t>
      </w:r>
      <w:r>
        <w:rPr>
          <w:rFonts w:ascii="Verdana" w:eastAsia="Verdana" w:hAnsi="Verdana" w:cs="Verdana"/>
          <w:b/>
          <w:color w:val="FF9900"/>
          <w:sz w:val="26"/>
          <w:szCs w:val="26"/>
        </w:rPr>
        <w:t xml:space="preserve"> </w:t>
      </w:r>
      <w:r>
        <w:rPr>
          <w:rFonts w:ascii="Verdana" w:eastAsia="Verdana" w:hAnsi="Verdana" w:cs="Verdana"/>
          <w:sz w:val="26"/>
          <w:szCs w:val="26"/>
        </w:rPr>
        <w:t xml:space="preserve"> Students will continue Balanced Literacy instruction in homeroom classes and indi</w:t>
      </w:r>
      <w:r>
        <w:rPr>
          <w:rFonts w:ascii="Verdana" w:eastAsia="Verdana" w:hAnsi="Verdana" w:cs="Verdana"/>
          <w:sz w:val="26"/>
          <w:szCs w:val="26"/>
        </w:rPr>
        <w:t>vidualized enrichment during Learning Lab</w:t>
      </w:r>
      <w:r>
        <w:rPr>
          <w:rFonts w:ascii="Verdana" w:eastAsia="Verdana" w:hAnsi="Verdana" w:cs="Verdana"/>
          <w:sz w:val="26"/>
          <w:szCs w:val="26"/>
        </w:rPr>
        <w:t xml:space="preserve">. Each day your child will practice reading independently, studying words, guided reading with their teacher, and writing </w:t>
      </w:r>
      <w:r>
        <w:rPr>
          <w:rFonts w:ascii="Verdana" w:eastAsia="Verdana" w:hAnsi="Verdana" w:cs="Verdana"/>
          <w:sz w:val="26"/>
          <w:szCs w:val="26"/>
        </w:rPr>
        <w:t>instruction</w:t>
      </w:r>
      <w:r>
        <w:rPr>
          <w:rFonts w:ascii="Verdana" w:eastAsia="Verdana" w:hAnsi="Verdana" w:cs="Verdana"/>
          <w:sz w:val="26"/>
          <w:szCs w:val="26"/>
        </w:rPr>
        <w:t>.  For writing, students will continue to practice developing personal narrative</w:t>
      </w:r>
      <w:r>
        <w:rPr>
          <w:rFonts w:ascii="Verdana" w:eastAsia="Verdana" w:hAnsi="Verdana" w:cs="Verdana"/>
          <w:sz w:val="26"/>
          <w:szCs w:val="26"/>
        </w:rPr>
        <w:t>s</w:t>
      </w:r>
      <w:r>
        <w:rPr>
          <w:rFonts w:ascii="Verdana" w:eastAsia="Verdana" w:hAnsi="Verdana" w:cs="Verdana"/>
          <w:sz w:val="26"/>
          <w:szCs w:val="26"/>
        </w:rPr>
        <w:t xml:space="preserve"> using each stage of the writing process.</w:t>
      </w:r>
    </w:p>
    <w:p w:rsidR="00ED45EB" w:rsidRDefault="00EE4D67">
      <w:pPr>
        <w:jc w:val="both"/>
        <w:rPr>
          <w:rFonts w:ascii="Verdana" w:eastAsia="Verdana" w:hAnsi="Verdana" w:cs="Verdana"/>
          <w:sz w:val="26"/>
          <w:szCs w:val="26"/>
        </w:rPr>
      </w:pPr>
      <w:r>
        <w:rPr>
          <w:rFonts w:ascii="Verdana" w:eastAsia="Verdana" w:hAnsi="Verdana" w:cs="Verdana"/>
          <w:b/>
          <w:color w:val="FF9900"/>
          <w:sz w:val="26"/>
          <w:szCs w:val="26"/>
          <w:u w:val="single"/>
        </w:rPr>
        <w:t>Math</w:t>
      </w:r>
      <w:r>
        <w:rPr>
          <w:rFonts w:ascii="Verdana" w:eastAsia="Verdana" w:hAnsi="Verdana" w:cs="Verdana"/>
          <w:color w:val="FF9900"/>
          <w:sz w:val="26"/>
          <w:szCs w:val="26"/>
          <w:u w:val="single"/>
        </w:rPr>
        <w:t>:</w:t>
      </w:r>
      <w:r>
        <w:rPr>
          <w:rFonts w:ascii="Verdana" w:eastAsia="Verdana" w:hAnsi="Verdana" w:cs="Verdana"/>
          <w:sz w:val="26"/>
          <w:szCs w:val="26"/>
        </w:rPr>
        <w:t xml:space="preserve"> In math, we will</w:t>
      </w:r>
      <w:r>
        <w:rPr>
          <w:rFonts w:ascii="Verdana" w:eastAsia="Verdana" w:hAnsi="Verdana" w:cs="Verdana"/>
          <w:sz w:val="26"/>
          <w:szCs w:val="26"/>
        </w:rPr>
        <w:t xml:space="preserve"> begin differentiated math groups on Monday, October 2.  We will begin a new unit on place value and numeration this month as well.</w:t>
      </w:r>
    </w:p>
    <w:p w:rsidR="00ED45EB" w:rsidRDefault="00EE4D67">
      <w:pPr>
        <w:jc w:val="both"/>
        <w:rPr>
          <w:rFonts w:ascii="Verdana" w:eastAsia="Verdana" w:hAnsi="Verdana" w:cs="Verdana"/>
          <w:sz w:val="26"/>
          <w:szCs w:val="26"/>
        </w:rPr>
      </w:pPr>
      <w:r>
        <w:rPr>
          <w:rFonts w:ascii="Verdana" w:eastAsia="Verdana" w:hAnsi="Verdana" w:cs="Verdana"/>
          <w:b/>
          <w:color w:val="FF9900"/>
          <w:sz w:val="26"/>
          <w:szCs w:val="26"/>
          <w:u w:val="single"/>
        </w:rPr>
        <w:t>Science:</w:t>
      </w:r>
      <w:r>
        <w:rPr>
          <w:rFonts w:ascii="Verdana" w:eastAsia="Verdana" w:hAnsi="Verdana" w:cs="Verdana"/>
          <w:sz w:val="26"/>
          <w:szCs w:val="26"/>
        </w:rPr>
        <w:t xml:space="preserve"> We will </w:t>
      </w:r>
      <w:r>
        <w:rPr>
          <w:rFonts w:ascii="Verdana" w:eastAsia="Verdana" w:hAnsi="Verdana" w:cs="Verdana"/>
          <w:sz w:val="26"/>
          <w:szCs w:val="26"/>
        </w:rPr>
        <w:t>complete our study of the states of matter and continue with a new unit on energy.</w:t>
      </w:r>
    </w:p>
    <w:p w:rsidR="00ED45EB" w:rsidRDefault="00EE4D67">
      <w:pPr>
        <w:jc w:val="both"/>
        <w:rPr>
          <w:rFonts w:ascii="Verdana" w:eastAsia="Verdana" w:hAnsi="Verdana" w:cs="Verdana"/>
          <w:sz w:val="26"/>
          <w:szCs w:val="26"/>
        </w:rPr>
      </w:pPr>
      <w:r>
        <w:rPr>
          <w:rFonts w:ascii="Verdana" w:eastAsia="Verdana" w:hAnsi="Verdana" w:cs="Verdana"/>
          <w:b/>
          <w:color w:val="FF9900"/>
          <w:sz w:val="26"/>
          <w:szCs w:val="26"/>
          <w:u w:val="single"/>
        </w:rPr>
        <w:t>So</w:t>
      </w:r>
      <w:r>
        <w:rPr>
          <w:rFonts w:ascii="Verdana" w:eastAsia="Verdana" w:hAnsi="Verdana" w:cs="Verdana"/>
          <w:b/>
          <w:color w:val="FF9900"/>
          <w:sz w:val="26"/>
          <w:szCs w:val="26"/>
          <w:u w:val="single"/>
        </w:rPr>
        <w:t>cial Studies:</w:t>
      </w:r>
      <w:r>
        <w:rPr>
          <w:rFonts w:ascii="Verdana" w:eastAsia="Verdana" w:hAnsi="Verdana" w:cs="Verdana"/>
          <w:sz w:val="26"/>
          <w:szCs w:val="26"/>
        </w:rPr>
        <w:t xml:space="preserve"> We will </w:t>
      </w:r>
      <w:r>
        <w:rPr>
          <w:rFonts w:ascii="Verdana" w:eastAsia="Verdana" w:hAnsi="Verdana" w:cs="Verdana"/>
          <w:sz w:val="26"/>
          <w:szCs w:val="26"/>
        </w:rPr>
        <w:t>study how family structures have changed over time. We will also study how cultural diversity affects individuals and societies.</w:t>
      </w:r>
    </w:p>
    <w:p w:rsidR="00ED45EB" w:rsidRDefault="00EE4D67">
      <w:pPr>
        <w:jc w:val="both"/>
        <w:rPr>
          <w:rFonts w:ascii="Verdana" w:eastAsia="Verdana" w:hAnsi="Verdana" w:cs="Verdana"/>
          <w:sz w:val="26"/>
          <w:szCs w:val="26"/>
        </w:rPr>
      </w:pPr>
      <w:r>
        <w:rPr>
          <w:rFonts w:ascii="Verdana" w:eastAsia="Verdana" w:hAnsi="Verdana" w:cs="Verdana"/>
          <w:b/>
          <w:color w:val="FF9900"/>
          <w:sz w:val="26"/>
          <w:szCs w:val="26"/>
          <w:u w:val="single"/>
        </w:rPr>
        <w:t>Health:</w:t>
      </w:r>
      <w:r>
        <w:rPr>
          <w:rFonts w:ascii="Verdana" w:eastAsia="Verdana" w:hAnsi="Verdana" w:cs="Verdana"/>
          <w:color w:val="FF9900"/>
          <w:sz w:val="26"/>
          <w:szCs w:val="26"/>
        </w:rPr>
        <w:t xml:space="preserve"> </w:t>
      </w:r>
      <w:r>
        <w:rPr>
          <w:rFonts w:ascii="Verdana" w:eastAsia="Verdana" w:hAnsi="Verdana" w:cs="Verdana"/>
          <w:sz w:val="26"/>
          <w:szCs w:val="26"/>
        </w:rPr>
        <w:t>We will implement a plan to escape fire at home while avoiding smo</w:t>
      </w:r>
      <w:r>
        <w:rPr>
          <w:rFonts w:ascii="Verdana" w:eastAsia="Verdana" w:hAnsi="Verdana" w:cs="Verdana"/>
          <w:sz w:val="26"/>
          <w:szCs w:val="26"/>
        </w:rPr>
        <w:t xml:space="preserve">ke inhalation. </w:t>
      </w:r>
    </w:p>
    <w:p w:rsidR="00ED45EB" w:rsidRDefault="00ED45EB">
      <w:pPr>
        <w:jc w:val="both"/>
        <w:rPr>
          <w:rFonts w:ascii="Verdana" w:eastAsia="Verdana" w:hAnsi="Verdana" w:cs="Verdana"/>
          <w:sz w:val="26"/>
          <w:szCs w:val="26"/>
        </w:rPr>
      </w:pPr>
    </w:p>
    <w:p w:rsidR="00ED45EB" w:rsidRDefault="00EE4D67">
      <w:pPr>
        <w:jc w:val="center"/>
        <w:rPr>
          <w:rFonts w:ascii="Verdana" w:eastAsia="Verdana" w:hAnsi="Verdana" w:cs="Verdana"/>
          <w:sz w:val="26"/>
          <w:szCs w:val="26"/>
        </w:rPr>
      </w:pPr>
      <w:r>
        <w:rPr>
          <w:rFonts w:ascii="Verdana" w:eastAsia="Verdana" w:hAnsi="Verdana" w:cs="Verdana"/>
          <w:b/>
          <w:sz w:val="26"/>
          <w:szCs w:val="26"/>
        </w:rPr>
        <w:t>Important Date</w:t>
      </w:r>
      <w:r>
        <w:rPr>
          <w:rFonts w:ascii="Verdana" w:eastAsia="Verdana" w:hAnsi="Verdana" w:cs="Verdana"/>
          <w:b/>
          <w:sz w:val="26"/>
          <w:szCs w:val="26"/>
        </w:rPr>
        <w:t>s to Mark on your Calendar for the month of October:</w:t>
      </w:r>
    </w:p>
    <w:p w:rsidR="00ED45EB" w:rsidRDefault="00ED45EB">
      <w:pPr>
        <w:rPr>
          <w:rFonts w:ascii="Verdana" w:eastAsia="Verdana" w:hAnsi="Verdana" w:cs="Verdana"/>
          <w:sz w:val="26"/>
          <w:szCs w:val="26"/>
        </w:rPr>
      </w:pP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3rd - Fall Individual Pictures</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 xml:space="preserve">4th - National Walk to School Day </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6th - Children’s Theater Field Trip</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 xml:space="preserve">12th - Parent Meeting on Reading MAP and Reading 3 D Reports, 6pm </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13th - Friday Night Lights 5:00-7</w:t>
      </w:r>
      <w:r>
        <w:rPr>
          <w:rFonts w:ascii="Verdana" w:eastAsia="Verdana" w:hAnsi="Verdana" w:cs="Verdana"/>
          <w:sz w:val="26"/>
          <w:szCs w:val="26"/>
        </w:rPr>
        <w:t xml:space="preserve">:00pm </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 xml:space="preserve">18th - Early Release Day </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 xml:space="preserve">20th - Red Friday </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 xml:space="preserve">27th - First Quarter Ends </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t>27th - Character Ed. Assembly</w:t>
      </w:r>
    </w:p>
    <w:p w:rsidR="00ED45EB" w:rsidRDefault="00EE4D67">
      <w:pPr>
        <w:numPr>
          <w:ilvl w:val="0"/>
          <w:numId w:val="1"/>
        </w:numPr>
        <w:rPr>
          <w:rFonts w:ascii="Verdana" w:eastAsia="Verdana" w:hAnsi="Verdana" w:cs="Verdana"/>
          <w:sz w:val="26"/>
          <w:szCs w:val="26"/>
        </w:rPr>
      </w:pPr>
      <w:r>
        <w:rPr>
          <w:rFonts w:ascii="Verdana" w:eastAsia="Verdana" w:hAnsi="Verdana" w:cs="Verdana"/>
          <w:sz w:val="26"/>
          <w:szCs w:val="26"/>
        </w:rPr>
        <w:lastRenderedPageBreak/>
        <w:t xml:space="preserve">30th - Teacher Workday/Parent Conferences </w:t>
      </w:r>
    </w:p>
    <w:p w:rsidR="00ED45EB" w:rsidRDefault="00ED45EB">
      <w:pPr>
        <w:rPr>
          <w:rFonts w:ascii="Verdana" w:eastAsia="Verdana" w:hAnsi="Verdana" w:cs="Verdana"/>
          <w:sz w:val="26"/>
          <w:szCs w:val="26"/>
        </w:rPr>
      </w:pPr>
    </w:p>
    <w:p w:rsidR="00ED45EB" w:rsidRDefault="00EE4D67">
      <w:pPr>
        <w:rPr>
          <w:rFonts w:ascii="Verdana" w:eastAsia="Verdana" w:hAnsi="Verdana" w:cs="Verdana"/>
          <w:sz w:val="26"/>
          <w:szCs w:val="26"/>
        </w:rPr>
      </w:pPr>
      <w:r>
        <w:rPr>
          <w:rFonts w:ascii="Verdana" w:eastAsia="Verdana" w:hAnsi="Verdana" w:cs="Verdana"/>
          <w:sz w:val="26"/>
          <w:szCs w:val="26"/>
        </w:rPr>
        <w:t>Thank you again for all of your support and encouragement. We are enjoying your children and hope they are enjoying 3</w:t>
      </w:r>
      <w:r>
        <w:rPr>
          <w:rFonts w:ascii="Verdana" w:eastAsia="Verdana" w:hAnsi="Verdana" w:cs="Verdana"/>
          <w:sz w:val="26"/>
          <w:szCs w:val="26"/>
          <w:vertAlign w:val="superscript"/>
        </w:rPr>
        <w:t>rd</w:t>
      </w:r>
      <w:r>
        <w:rPr>
          <w:rFonts w:ascii="Verdana" w:eastAsia="Verdana" w:hAnsi="Verdana" w:cs="Verdana"/>
          <w:sz w:val="26"/>
          <w:szCs w:val="26"/>
        </w:rPr>
        <w:t xml:space="preserve"> Grade.  We look forward to seeing each of you at the upcoming conferences!</w:t>
      </w:r>
    </w:p>
    <w:p w:rsidR="00ED45EB" w:rsidRDefault="00ED45EB">
      <w:pPr>
        <w:jc w:val="both"/>
        <w:rPr>
          <w:rFonts w:ascii="Verdana" w:eastAsia="Verdana" w:hAnsi="Verdana" w:cs="Verdana"/>
          <w:sz w:val="26"/>
          <w:szCs w:val="26"/>
        </w:rPr>
      </w:pPr>
    </w:p>
    <w:p w:rsidR="00ED45EB" w:rsidRDefault="00EE4D67">
      <w:pPr>
        <w:jc w:val="center"/>
        <w:rPr>
          <w:rFonts w:ascii="Verdana" w:eastAsia="Verdana" w:hAnsi="Verdana" w:cs="Verdana"/>
          <w:sz w:val="26"/>
          <w:szCs w:val="26"/>
        </w:rPr>
      </w:pPr>
      <w:r>
        <w:rPr>
          <w:rFonts w:ascii="Verdana" w:eastAsia="Verdana" w:hAnsi="Verdana" w:cs="Verdana"/>
          <w:sz w:val="26"/>
          <w:szCs w:val="26"/>
        </w:rPr>
        <w:t>Sincerely,</w:t>
      </w:r>
    </w:p>
    <w:p w:rsidR="00ED45EB" w:rsidRDefault="00ED45EB">
      <w:pPr>
        <w:jc w:val="both"/>
        <w:rPr>
          <w:rFonts w:ascii="Verdana" w:eastAsia="Verdana" w:hAnsi="Verdana" w:cs="Verdana"/>
          <w:sz w:val="26"/>
          <w:szCs w:val="26"/>
        </w:rPr>
      </w:pPr>
    </w:p>
    <w:p w:rsidR="00ED45EB" w:rsidRDefault="00EE4D67">
      <w:pPr>
        <w:jc w:val="center"/>
        <w:rPr>
          <w:rFonts w:ascii="Verdana" w:eastAsia="Verdana" w:hAnsi="Verdana" w:cs="Verdana"/>
          <w:sz w:val="26"/>
          <w:szCs w:val="26"/>
        </w:rPr>
      </w:pPr>
      <w:r>
        <w:rPr>
          <w:rFonts w:ascii="Verdana" w:eastAsia="Verdana" w:hAnsi="Verdana" w:cs="Verdana"/>
          <w:sz w:val="26"/>
          <w:szCs w:val="26"/>
        </w:rPr>
        <w:t xml:space="preserve">Mrs. </w:t>
      </w:r>
      <w:proofErr w:type="spellStart"/>
      <w:r>
        <w:rPr>
          <w:rFonts w:ascii="Verdana" w:eastAsia="Verdana" w:hAnsi="Verdana" w:cs="Verdana"/>
          <w:sz w:val="26"/>
          <w:szCs w:val="26"/>
        </w:rPr>
        <w:t>Chalfant</w:t>
      </w:r>
      <w:proofErr w:type="spellEnd"/>
      <w:r>
        <w:rPr>
          <w:rFonts w:ascii="Verdana" w:eastAsia="Verdana" w:hAnsi="Verdana" w:cs="Verdana"/>
          <w:sz w:val="26"/>
          <w:szCs w:val="26"/>
        </w:rPr>
        <w:t xml:space="preserve">, Mrs. McDonald, Mrs. Brownlow, Mrs. Williams, </w:t>
      </w:r>
    </w:p>
    <w:p w:rsidR="00ED45EB" w:rsidRDefault="00EE4D67">
      <w:pPr>
        <w:jc w:val="center"/>
        <w:rPr>
          <w:rFonts w:ascii="Verdana" w:eastAsia="Verdana" w:hAnsi="Verdana" w:cs="Verdana"/>
          <w:sz w:val="26"/>
          <w:szCs w:val="26"/>
        </w:rPr>
      </w:pPr>
      <w:r>
        <w:rPr>
          <w:rFonts w:ascii="Verdana" w:eastAsia="Verdana" w:hAnsi="Verdana" w:cs="Verdana"/>
          <w:sz w:val="26"/>
          <w:szCs w:val="26"/>
        </w:rPr>
        <w:t xml:space="preserve">Mrs. </w:t>
      </w:r>
      <w:proofErr w:type="spellStart"/>
      <w:r>
        <w:rPr>
          <w:rFonts w:ascii="Verdana" w:eastAsia="Verdana" w:hAnsi="Verdana" w:cs="Verdana"/>
          <w:sz w:val="26"/>
          <w:szCs w:val="26"/>
        </w:rPr>
        <w:t>Mateer</w:t>
      </w:r>
      <w:proofErr w:type="spellEnd"/>
      <w:r>
        <w:rPr>
          <w:rFonts w:ascii="Verdana" w:eastAsia="Verdana" w:hAnsi="Verdana" w:cs="Verdana"/>
          <w:sz w:val="26"/>
          <w:szCs w:val="26"/>
        </w:rPr>
        <w:t>, Mrs. Schmidt, Mrs. Shockley, and Ms. Smyth</w:t>
      </w:r>
    </w:p>
    <w:p w:rsidR="00ED45EB" w:rsidRDefault="00ED45EB">
      <w:pPr>
        <w:rPr>
          <w:rFonts w:ascii="Verdana" w:eastAsia="Verdana" w:hAnsi="Verdana" w:cs="Verdana"/>
          <w:sz w:val="26"/>
          <w:szCs w:val="26"/>
        </w:rPr>
      </w:pPr>
    </w:p>
    <w:tbl>
      <w:tblPr>
        <w:tblStyle w:val="a"/>
        <w:tblW w:w="49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70"/>
        <w:gridCol w:w="3860"/>
      </w:tblGrid>
      <w:tr w:rsidR="00ED45EB">
        <w:trPr>
          <w:trHeight w:val="440"/>
        </w:trPr>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right="-589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rPr>
          <w:trHeight w:val="3200"/>
        </w:trPr>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r w:rsidR="00ED45EB">
        <w:tc>
          <w:tcPr>
            <w:tcW w:w="1070" w:type="dxa"/>
            <w:shd w:val="clear" w:color="auto" w:fill="auto"/>
            <w:tcMar>
              <w:top w:w="10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c>
          <w:tcPr>
            <w:tcW w:w="3860" w:type="dxa"/>
            <w:shd w:val="clear" w:color="auto" w:fill="auto"/>
            <w:tcMar>
              <w:top w:w="40" w:type="dxa"/>
              <w:left w:w="100" w:type="dxa"/>
              <w:bottom w:w="100" w:type="dxa"/>
              <w:right w:w="100" w:type="dxa"/>
            </w:tcMar>
          </w:tcPr>
          <w:p w:rsidR="00ED45EB" w:rsidRDefault="00ED45EB">
            <w:pPr>
              <w:ind w:left="735" w:hanging="375"/>
              <w:rPr>
                <w:rFonts w:ascii="Verdana" w:eastAsia="Verdana" w:hAnsi="Verdana" w:cs="Verdana"/>
                <w:color w:val="333333"/>
                <w:sz w:val="26"/>
                <w:szCs w:val="26"/>
                <w:shd w:val="clear" w:color="auto" w:fill="F3F3F3"/>
              </w:rPr>
            </w:pPr>
          </w:p>
        </w:tc>
      </w:tr>
    </w:tbl>
    <w:p w:rsidR="00ED45EB" w:rsidRDefault="00ED45EB">
      <w:pPr>
        <w:rPr>
          <w:rFonts w:ascii="Verdana" w:eastAsia="Verdana" w:hAnsi="Verdana" w:cs="Verdana"/>
          <w:sz w:val="26"/>
          <w:szCs w:val="26"/>
        </w:rPr>
      </w:pPr>
    </w:p>
    <w:p w:rsidR="00ED45EB" w:rsidRDefault="00ED45EB">
      <w:pPr>
        <w:jc w:val="both"/>
        <w:rPr>
          <w:rFonts w:ascii="Verdana" w:eastAsia="Verdana" w:hAnsi="Verdana" w:cs="Verdana"/>
          <w:sz w:val="26"/>
          <w:szCs w:val="26"/>
        </w:rPr>
      </w:pPr>
    </w:p>
    <w:p w:rsidR="00ED45EB" w:rsidRDefault="00ED45EB">
      <w:pPr>
        <w:jc w:val="center"/>
        <w:rPr>
          <w:rFonts w:ascii="Verdana" w:eastAsia="Verdana" w:hAnsi="Verdana" w:cs="Verdana"/>
          <w:sz w:val="26"/>
          <w:szCs w:val="26"/>
        </w:rPr>
      </w:pPr>
    </w:p>
    <w:sectPr w:rsidR="00ED45EB">
      <w:pgSz w:w="12240" w:h="15840"/>
      <w:pgMar w:top="36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im Nightshade">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D5B29"/>
    <w:multiLevelType w:val="multilevel"/>
    <w:tmpl w:val="FCF4C348"/>
    <w:lvl w:ilvl="0">
      <w:start w:val="1"/>
      <w:numFmt w:val="bullet"/>
      <w:lvlText w:val="➢"/>
      <w:lvlJc w:val="left"/>
      <w:pPr>
        <w:ind w:left="735" w:hanging="375"/>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D45EB"/>
    <w:rsid w:val="00ED45EB"/>
    <w:rsid w:val="00E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4D67"/>
    <w:rPr>
      <w:rFonts w:ascii="Tahoma" w:hAnsi="Tahoma" w:cs="Tahoma"/>
      <w:sz w:val="16"/>
      <w:szCs w:val="16"/>
    </w:rPr>
  </w:style>
  <w:style w:type="character" w:customStyle="1" w:styleId="BalloonTextChar">
    <w:name w:val="Balloon Text Char"/>
    <w:basedOn w:val="DefaultParagraphFont"/>
    <w:link w:val="BalloonText"/>
    <w:uiPriority w:val="99"/>
    <w:semiHidden/>
    <w:rsid w:val="00EE4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4D67"/>
    <w:rPr>
      <w:rFonts w:ascii="Tahoma" w:hAnsi="Tahoma" w:cs="Tahoma"/>
      <w:sz w:val="16"/>
      <w:szCs w:val="16"/>
    </w:rPr>
  </w:style>
  <w:style w:type="character" w:customStyle="1" w:styleId="BalloonTextChar">
    <w:name w:val="Balloon Text Char"/>
    <w:basedOn w:val="DefaultParagraphFont"/>
    <w:link w:val="BalloonText"/>
    <w:uiPriority w:val="99"/>
    <w:semiHidden/>
    <w:rsid w:val="00EE4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dc:creator>
  <cp:lastModifiedBy>Lecia</cp:lastModifiedBy>
  <cp:revision>2</cp:revision>
  <dcterms:created xsi:type="dcterms:W3CDTF">2017-10-02T00:30:00Z</dcterms:created>
  <dcterms:modified xsi:type="dcterms:W3CDTF">2017-10-02T00:30:00Z</dcterms:modified>
</cp:coreProperties>
</file>